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22FA" w:rsidRDefault="00DF22FA" w:rsidP="004F53C5">
      <w:pPr>
        <w:pStyle w:val="a7"/>
      </w:pPr>
      <w:r w:rsidRPr="00DF22FA">
        <w:t xml:space="preserve">Справка </w:t>
      </w:r>
    </w:p>
    <w:p w:rsidR="00DF22FA" w:rsidRDefault="00DF22FA" w:rsidP="00DF22FA">
      <w:pPr>
        <w:pStyle w:val="a3"/>
        <w:jc w:val="center"/>
        <w:rPr>
          <w:rFonts w:ascii="Arial" w:hAnsi="Arial" w:cs="Arial"/>
          <w:b/>
          <w:sz w:val="28"/>
          <w:szCs w:val="28"/>
          <w:lang w:val="kk-KZ"/>
        </w:rPr>
      </w:pPr>
      <w:r w:rsidRPr="00DF22FA">
        <w:rPr>
          <w:rFonts w:ascii="Arial" w:hAnsi="Arial" w:cs="Arial"/>
          <w:b/>
          <w:sz w:val="28"/>
          <w:szCs w:val="28"/>
          <w:lang w:val="kk-KZ"/>
        </w:rPr>
        <w:t xml:space="preserve">к проекту приказа </w:t>
      </w:r>
    </w:p>
    <w:p w:rsidR="008C7127" w:rsidRPr="00C82EAA" w:rsidRDefault="00DF22FA" w:rsidP="00C82EAA">
      <w:pPr>
        <w:pStyle w:val="a3"/>
        <w:jc w:val="center"/>
        <w:rPr>
          <w:rFonts w:ascii="Arial" w:hAnsi="Arial" w:cs="Arial"/>
          <w:b/>
          <w:sz w:val="28"/>
          <w:szCs w:val="28"/>
        </w:rPr>
      </w:pPr>
      <w:r w:rsidRPr="00DF22FA">
        <w:rPr>
          <w:rFonts w:ascii="Arial" w:hAnsi="Arial" w:cs="Arial"/>
          <w:b/>
          <w:sz w:val="28"/>
          <w:szCs w:val="28"/>
          <w:lang w:val="kk-KZ"/>
        </w:rPr>
        <w:t>«</w:t>
      </w:r>
      <w:r w:rsidR="00C82EAA" w:rsidRPr="00C82EAA">
        <w:rPr>
          <w:rFonts w:ascii="Arial" w:hAnsi="Arial" w:cs="Arial"/>
          <w:b/>
          <w:sz w:val="28"/>
          <w:szCs w:val="28"/>
        </w:rPr>
        <w:t xml:space="preserve">Об утверждении перечня товаров, по которым </w:t>
      </w:r>
      <w:r w:rsidR="00C82EAA" w:rsidRPr="00C82EAA">
        <w:rPr>
          <w:rFonts w:ascii="Arial" w:hAnsi="Arial" w:cs="Arial"/>
          <w:b/>
          <w:sz w:val="28"/>
          <w:szCs w:val="28"/>
        </w:rPr>
        <w:br/>
        <w:t xml:space="preserve">электронные счета-фактуры выписываются посредством модуля «Виртуальный склад» информационной системы </w:t>
      </w:r>
      <w:r w:rsidR="00C82EAA" w:rsidRPr="00C82EAA">
        <w:rPr>
          <w:rFonts w:ascii="Arial" w:hAnsi="Arial" w:cs="Arial"/>
          <w:b/>
          <w:sz w:val="28"/>
          <w:szCs w:val="28"/>
        </w:rPr>
        <w:br/>
        <w:t>электронных счетов-фактур</w:t>
      </w:r>
      <w:r w:rsidRPr="00DF22FA">
        <w:rPr>
          <w:rFonts w:ascii="Arial" w:hAnsi="Arial" w:cs="Arial"/>
          <w:b/>
          <w:sz w:val="28"/>
          <w:szCs w:val="28"/>
          <w:lang w:val="kk-KZ"/>
        </w:rPr>
        <w:t>»</w:t>
      </w:r>
    </w:p>
    <w:p w:rsidR="00DF22FA" w:rsidRDefault="00DF22FA" w:rsidP="00DF22FA">
      <w:pPr>
        <w:pStyle w:val="a3"/>
        <w:jc w:val="center"/>
        <w:rPr>
          <w:rFonts w:ascii="Arial" w:hAnsi="Arial" w:cs="Arial"/>
          <w:b/>
          <w:sz w:val="28"/>
          <w:szCs w:val="28"/>
          <w:lang w:val="kk-KZ"/>
        </w:rPr>
      </w:pPr>
    </w:p>
    <w:p w:rsidR="00DF22FA" w:rsidRDefault="00DF22FA" w:rsidP="00DF22FA">
      <w:pPr>
        <w:pStyle w:val="a3"/>
        <w:jc w:val="center"/>
        <w:rPr>
          <w:rFonts w:ascii="Arial" w:hAnsi="Arial" w:cs="Arial"/>
          <w:b/>
          <w:sz w:val="28"/>
          <w:szCs w:val="28"/>
          <w:lang w:val="kk-KZ"/>
        </w:rPr>
      </w:pPr>
    </w:p>
    <w:p w:rsidR="00DF22FA" w:rsidRDefault="00971B44" w:rsidP="00DF22FA">
      <w:pPr>
        <w:pStyle w:val="a3"/>
        <w:ind w:firstLine="709"/>
        <w:jc w:val="both"/>
        <w:rPr>
          <w:rFonts w:ascii="Arial" w:hAnsi="Arial" w:cs="Arial"/>
          <w:b/>
          <w:sz w:val="28"/>
          <w:szCs w:val="28"/>
        </w:rPr>
      </w:pPr>
      <w:bookmarkStart w:id="0" w:name="_GoBack"/>
      <w:r>
        <w:rPr>
          <w:rFonts w:ascii="Arial" w:hAnsi="Arial" w:cs="Arial"/>
          <w:sz w:val="28"/>
          <w:szCs w:val="28"/>
        </w:rPr>
        <w:t xml:space="preserve">Проект приказа разработан в целях реализации </w:t>
      </w:r>
      <w:r w:rsidRPr="00971B44">
        <w:rPr>
          <w:rFonts w:ascii="Arial" w:hAnsi="Arial" w:cs="Arial"/>
          <w:sz w:val="28"/>
          <w:szCs w:val="28"/>
        </w:rPr>
        <w:t>подпункт</w:t>
      </w:r>
      <w:r>
        <w:rPr>
          <w:rFonts w:ascii="Arial" w:hAnsi="Arial" w:cs="Arial"/>
          <w:sz w:val="28"/>
          <w:szCs w:val="28"/>
        </w:rPr>
        <w:t>а</w:t>
      </w:r>
      <w:r w:rsidRPr="00971B44">
        <w:rPr>
          <w:rFonts w:ascii="Arial" w:hAnsi="Arial" w:cs="Arial"/>
          <w:sz w:val="28"/>
          <w:szCs w:val="28"/>
        </w:rPr>
        <w:t xml:space="preserve"> 10) пункта 1 статьи 208 Налогового кодекса</w:t>
      </w:r>
      <w:r w:rsidR="00DF22FA" w:rsidRPr="00DF22FA">
        <w:rPr>
          <w:rFonts w:ascii="Arial" w:hAnsi="Arial" w:cs="Arial"/>
          <w:sz w:val="28"/>
          <w:szCs w:val="28"/>
        </w:rPr>
        <w:t xml:space="preserve"> </w:t>
      </w:r>
      <w:r>
        <w:rPr>
          <w:rFonts w:ascii="Arial" w:hAnsi="Arial" w:cs="Arial"/>
          <w:sz w:val="28"/>
          <w:szCs w:val="28"/>
        </w:rPr>
        <w:t xml:space="preserve">Республики Казахстан, в части выписки электронных счетов-фактур по товарам, включенным </w:t>
      </w:r>
      <w:r w:rsidR="00DF22FA" w:rsidRPr="00DF22FA">
        <w:rPr>
          <w:rFonts w:ascii="Arial" w:hAnsi="Arial" w:cs="Arial"/>
          <w:sz w:val="28"/>
          <w:szCs w:val="28"/>
        </w:rPr>
        <w:t>в Перечень товаров, по которым электронные счета-фактуры выписываются посредством модуля «Виртуальный склад» информационной системы электронных счетов-фактур</w:t>
      </w:r>
      <w:r w:rsidR="002D4164">
        <w:rPr>
          <w:rFonts w:ascii="Arial" w:hAnsi="Arial" w:cs="Arial"/>
          <w:sz w:val="28"/>
          <w:szCs w:val="28"/>
        </w:rPr>
        <w:t xml:space="preserve"> (далее – Перечень товаров ВС)</w:t>
      </w:r>
      <w:r w:rsidR="00DF22FA" w:rsidRPr="00DF22FA">
        <w:rPr>
          <w:rFonts w:ascii="Arial" w:hAnsi="Arial" w:cs="Arial"/>
          <w:b/>
          <w:sz w:val="28"/>
          <w:szCs w:val="28"/>
        </w:rPr>
        <w:t>.</w:t>
      </w:r>
    </w:p>
    <w:p w:rsidR="009E56B7" w:rsidRPr="002D4164" w:rsidRDefault="009E56B7" w:rsidP="009E56B7">
      <w:pPr>
        <w:pStyle w:val="a3"/>
        <w:ind w:firstLine="709"/>
        <w:jc w:val="both"/>
        <w:rPr>
          <w:rFonts w:ascii="Arial" w:hAnsi="Arial" w:cs="Arial"/>
          <w:sz w:val="28"/>
          <w:szCs w:val="28"/>
        </w:rPr>
      </w:pPr>
      <w:r w:rsidRPr="009E56B7">
        <w:rPr>
          <w:rFonts w:ascii="Arial" w:hAnsi="Arial" w:cs="Arial"/>
          <w:sz w:val="28"/>
          <w:szCs w:val="28"/>
        </w:rPr>
        <w:t>В целях автоматизации процесса контроля за перемещением товаров в информационной систем</w:t>
      </w:r>
      <w:r>
        <w:rPr>
          <w:rFonts w:ascii="Arial" w:hAnsi="Arial" w:cs="Arial"/>
          <w:sz w:val="28"/>
          <w:szCs w:val="28"/>
        </w:rPr>
        <w:t>е</w:t>
      </w:r>
      <w:r w:rsidRPr="009E56B7">
        <w:rPr>
          <w:rFonts w:ascii="Arial" w:hAnsi="Arial" w:cs="Arial"/>
          <w:sz w:val="28"/>
          <w:szCs w:val="28"/>
        </w:rPr>
        <w:t xml:space="preserve"> </w:t>
      </w:r>
      <w:r>
        <w:rPr>
          <w:rFonts w:ascii="Arial" w:hAnsi="Arial" w:cs="Arial"/>
          <w:sz w:val="28"/>
          <w:szCs w:val="28"/>
        </w:rPr>
        <w:t>«Э</w:t>
      </w:r>
      <w:r w:rsidRPr="009E56B7">
        <w:rPr>
          <w:rFonts w:ascii="Arial" w:hAnsi="Arial" w:cs="Arial"/>
          <w:sz w:val="28"/>
          <w:szCs w:val="28"/>
        </w:rPr>
        <w:t>лектронны</w:t>
      </w:r>
      <w:r>
        <w:rPr>
          <w:rFonts w:ascii="Arial" w:hAnsi="Arial" w:cs="Arial"/>
          <w:sz w:val="28"/>
          <w:szCs w:val="28"/>
        </w:rPr>
        <w:t>е</w:t>
      </w:r>
      <w:r w:rsidRPr="009E56B7">
        <w:rPr>
          <w:rFonts w:ascii="Arial" w:hAnsi="Arial" w:cs="Arial"/>
          <w:sz w:val="28"/>
          <w:szCs w:val="28"/>
        </w:rPr>
        <w:t xml:space="preserve"> счет</w:t>
      </w:r>
      <w:r>
        <w:rPr>
          <w:rFonts w:ascii="Arial" w:hAnsi="Arial" w:cs="Arial"/>
          <w:sz w:val="28"/>
          <w:szCs w:val="28"/>
        </w:rPr>
        <w:t>а</w:t>
      </w:r>
      <w:r w:rsidRPr="009E56B7">
        <w:rPr>
          <w:rFonts w:ascii="Arial" w:hAnsi="Arial" w:cs="Arial"/>
          <w:sz w:val="28"/>
          <w:szCs w:val="28"/>
        </w:rPr>
        <w:t>-фактур</w:t>
      </w:r>
      <w:r>
        <w:rPr>
          <w:rFonts w:ascii="Arial" w:hAnsi="Arial" w:cs="Arial"/>
          <w:sz w:val="28"/>
          <w:szCs w:val="28"/>
        </w:rPr>
        <w:t>ы»</w:t>
      </w:r>
      <w:r w:rsidRPr="009E56B7">
        <w:rPr>
          <w:rFonts w:ascii="Arial" w:hAnsi="Arial" w:cs="Arial"/>
          <w:sz w:val="28"/>
          <w:szCs w:val="28"/>
        </w:rPr>
        <w:t xml:space="preserve"> создан модуль «Виртуальный склад».</w:t>
      </w:r>
    </w:p>
    <w:p w:rsidR="002D4164" w:rsidRDefault="002D4164" w:rsidP="00DF22FA">
      <w:pPr>
        <w:pStyle w:val="a3"/>
        <w:ind w:firstLine="709"/>
        <w:jc w:val="both"/>
        <w:rPr>
          <w:rFonts w:ascii="Arial" w:hAnsi="Arial" w:cs="Arial"/>
          <w:sz w:val="28"/>
          <w:szCs w:val="28"/>
        </w:rPr>
      </w:pPr>
      <w:r w:rsidRPr="009E56B7">
        <w:rPr>
          <w:rFonts w:ascii="Arial" w:hAnsi="Arial" w:cs="Arial"/>
          <w:b/>
          <w:sz w:val="28"/>
          <w:szCs w:val="28"/>
        </w:rPr>
        <w:t>О</w:t>
      </w:r>
      <w:r w:rsidR="003E3A49">
        <w:rPr>
          <w:rFonts w:ascii="Arial" w:hAnsi="Arial" w:cs="Arial"/>
          <w:b/>
          <w:sz w:val="28"/>
          <w:szCs w:val="28"/>
        </w:rPr>
        <w:t>бязательство</w:t>
      </w:r>
      <w:r w:rsidRPr="002D4164">
        <w:rPr>
          <w:rFonts w:ascii="Arial" w:hAnsi="Arial" w:cs="Arial"/>
          <w:sz w:val="28"/>
          <w:szCs w:val="28"/>
        </w:rPr>
        <w:t xml:space="preserve"> по выписке электронных счетов-фактур в модуле «Виртуальный склад» </w:t>
      </w:r>
      <w:r w:rsidRPr="009E56B7">
        <w:rPr>
          <w:rFonts w:ascii="Arial" w:hAnsi="Arial" w:cs="Arial"/>
          <w:b/>
          <w:sz w:val="28"/>
          <w:szCs w:val="28"/>
        </w:rPr>
        <w:t>введено</w:t>
      </w:r>
      <w:r w:rsidR="008278AD">
        <w:rPr>
          <w:rFonts w:ascii="Arial" w:hAnsi="Arial" w:cs="Arial"/>
          <w:b/>
          <w:sz w:val="28"/>
          <w:szCs w:val="28"/>
        </w:rPr>
        <w:t xml:space="preserve"> с</w:t>
      </w:r>
      <w:r w:rsidR="008278AD" w:rsidRPr="008278AD">
        <w:rPr>
          <w:rFonts w:ascii="Arial" w:hAnsi="Arial" w:cs="Arial"/>
          <w:b/>
          <w:sz w:val="28"/>
          <w:szCs w:val="28"/>
        </w:rPr>
        <w:t xml:space="preserve"> 1 января 2019 года</w:t>
      </w:r>
      <w:r w:rsidRPr="002D4164">
        <w:rPr>
          <w:rFonts w:ascii="Arial" w:hAnsi="Arial" w:cs="Arial"/>
          <w:sz w:val="28"/>
          <w:szCs w:val="28"/>
        </w:rPr>
        <w:t>.</w:t>
      </w:r>
    </w:p>
    <w:p w:rsidR="00971B44" w:rsidRPr="003E3A49" w:rsidRDefault="002D4164" w:rsidP="00477F23">
      <w:pPr>
        <w:pStyle w:val="a3"/>
        <w:ind w:firstLine="709"/>
        <w:jc w:val="both"/>
        <w:rPr>
          <w:rFonts w:ascii="Arial" w:hAnsi="Arial" w:cs="Arial"/>
          <w:sz w:val="28"/>
          <w:szCs w:val="28"/>
        </w:rPr>
      </w:pPr>
      <w:r w:rsidRPr="003E3A49">
        <w:rPr>
          <w:rFonts w:ascii="Arial" w:hAnsi="Arial" w:cs="Arial"/>
          <w:sz w:val="28"/>
          <w:szCs w:val="28"/>
        </w:rPr>
        <w:t>Вместе с тем, р</w:t>
      </w:r>
      <w:r w:rsidR="00971B44" w:rsidRPr="003E3A49">
        <w:rPr>
          <w:rFonts w:ascii="Arial" w:hAnsi="Arial" w:cs="Arial"/>
          <w:sz w:val="28"/>
          <w:szCs w:val="28"/>
        </w:rPr>
        <w:t xml:space="preserve">еализация данного проекта НПА обеспечит </w:t>
      </w:r>
      <w:r w:rsidR="003E3A49" w:rsidRPr="009752D9">
        <w:rPr>
          <w:rFonts w:ascii="Arial" w:hAnsi="Arial" w:cs="Arial"/>
          <w:b/>
          <w:sz w:val="28"/>
          <w:szCs w:val="28"/>
          <w:lang w:val="kk-KZ"/>
        </w:rPr>
        <w:t>применение</w:t>
      </w:r>
      <w:r w:rsidR="00AD06F6" w:rsidRPr="009752D9">
        <w:rPr>
          <w:rFonts w:ascii="Arial" w:hAnsi="Arial" w:cs="Arial"/>
          <w:b/>
          <w:sz w:val="28"/>
          <w:szCs w:val="28"/>
          <w:lang w:val="kk-KZ"/>
        </w:rPr>
        <w:t xml:space="preserve"> действующего </w:t>
      </w:r>
      <w:r w:rsidR="003E3A49" w:rsidRPr="009752D9">
        <w:rPr>
          <w:rFonts w:ascii="Arial" w:hAnsi="Arial" w:cs="Arial"/>
          <w:b/>
          <w:sz w:val="28"/>
          <w:szCs w:val="28"/>
        </w:rPr>
        <w:t>Перечня товаров ВС</w:t>
      </w:r>
      <w:r w:rsidR="003E3A49" w:rsidRPr="003E3A49">
        <w:rPr>
          <w:rFonts w:ascii="Arial" w:hAnsi="Arial" w:cs="Arial"/>
          <w:sz w:val="28"/>
          <w:szCs w:val="28"/>
        </w:rPr>
        <w:t xml:space="preserve"> </w:t>
      </w:r>
      <w:r w:rsidR="00477F23" w:rsidRPr="00477F23">
        <w:rPr>
          <w:rFonts w:ascii="Arial" w:hAnsi="Arial" w:cs="Arial"/>
          <w:sz w:val="28"/>
          <w:szCs w:val="28"/>
          <w:lang w:val="kk-KZ"/>
        </w:rPr>
        <w:t>при информационном взаимоде</w:t>
      </w:r>
      <w:r w:rsidR="00477F23">
        <w:rPr>
          <w:rFonts w:ascii="Arial" w:hAnsi="Arial" w:cs="Arial"/>
          <w:sz w:val="28"/>
          <w:szCs w:val="28"/>
          <w:lang w:val="kk-KZ"/>
        </w:rPr>
        <w:t xml:space="preserve">йствии между субъектами бизнеса, а также </w:t>
      </w:r>
      <w:r w:rsidR="00477F23" w:rsidRPr="00477F23">
        <w:rPr>
          <w:rFonts w:ascii="Arial" w:hAnsi="Arial" w:cs="Arial"/>
          <w:sz w:val="28"/>
          <w:szCs w:val="28"/>
          <w:lang w:val="kk-KZ"/>
        </w:rPr>
        <w:t>контроль за оборотом товаров при их реализации.</w:t>
      </w:r>
      <w:bookmarkEnd w:id="0"/>
    </w:p>
    <w:sectPr w:rsidR="00971B44" w:rsidRPr="003E3A49" w:rsidSect="00D37F94">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B2327E"/>
    <w:multiLevelType w:val="hybridMultilevel"/>
    <w:tmpl w:val="1C2E5938"/>
    <w:lvl w:ilvl="0" w:tplc="32984692">
      <w:start w:val="1"/>
      <w:numFmt w:val="decimal"/>
      <w:lvlText w:val="%1."/>
      <w:lvlJc w:val="left"/>
      <w:pPr>
        <w:ind w:left="1353" w:hanging="360"/>
      </w:pPr>
      <w:rPr>
        <w:rFonts w:ascii="Times New Roman" w:eastAsiaTheme="minorHAnsi"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2FA"/>
    <w:rsid w:val="0017076E"/>
    <w:rsid w:val="00297F81"/>
    <w:rsid w:val="002D4164"/>
    <w:rsid w:val="003E3A49"/>
    <w:rsid w:val="00477F23"/>
    <w:rsid w:val="004F53C5"/>
    <w:rsid w:val="006D7BC9"/>
    <w:rsid w:val="00802192"/>
    <w:rsid w:val="008278AD"/>
    <w:rsid w:val="008C7127"/>
    <w:rsid w:val="009631CB"/>
    <w:rsid w:val="00971B44"/>
    <w:rsid w:val="009752D9"/>
    <w:rsid w:val="009E56B7"/>
    <w:rsid w:val="00AD06F6"/>
    <w:rsid w:val="00B50C2C"/>
    <w:rsid w:val="00C23A16"/>
    <w:rsid w:val="00C82EAA"/>
    <w:rsid w:val="00CE117F"/>
    <w:rsid w:val="00D37F94"/>
    <w:rsid w:val="00DF22FA"/>
    <w:rsid w:val="00E60B4F"/>
    <w:rsid w:val="00E8299E"/>
    <w:rsid w:val="00F36778"/>
    <w:rsid w:val="00F463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26529B-1CD1-4063-977F-2221FB47F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22FA"/>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CE117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CE117F"/>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No Spacing,Айгерим,свой,мелкий,мой рабочий,Дастан1,14 TNR,No Spacing1,No Spacing_0,No Spacing_0_0,Без интеБез интервала,Без интервала11,МОЙ СТИЛЬ,Обя,норма,Без интерваль,без интервала,No Spacing11,Без интервала2,исполнитель,Без интервала1"/>
    <w:link w:val="a4"/>
    <w:uiPriority w:val="1"/>
    <w:qFormat/>
    <w:rsid w:val="00CE117F"/>
    <w:pPr>
      <w:spacing w:after="0" w:line="240" w:lineRule="auto"/>
    </w:pPr>
  </w:style>
  <w:style w:type="character" w:customStyle="1" w:styleId="a4">
    <w:name w:val="Без интервала Знак"/>
    <w:aliases w:val="No Spacing Знак,Айгерим Знак,свой Знак,мелкий Знак,мой рабочий Знак,Дастан1 Знак,14 TNR Знак,No Spacing1 Знак,No Spacing_0 Знак,No Spacing_0_0 Знак,Без интеБез интервала Знак,Без интервала11 Знак,МОЙ СТИЛЬ Знак,Обя Знак,норма Знак"/>
    <w:link w:val="a3"/>
    <w:uiPriority w:val="1"/>
    <w:qFormat/>
    <w:locked/>
    <w:rsid w:val="00CE117F"/>
  </w:style>
  <w:style w:type="paragraph" w:styleId="a5">
    <w:name w:val="List Paragraph"/>
    <w:aliases w:val="Bullets,References,List Paragraph (numbered (a)),NUMBERED PARAGRAPH,List Paragraph 1,List_Paragraph,Multilevel para_II,Akapit z listą BS,IBL List Paragraph,List Paragraph nowy,Numbered List Paragraph,Bullet1,Numbered list,List Paragraph1,b1"/>
    <w:basedOn w:val="a"/>
    <w:link w:val="a6"/>
    <w:qFormat/>
    <w:rsid w:val="00CE117F"/>
    <w:pPr>
      <w:ind w:left="720"/>
      <w:contextualSpacing/>
    </w:pPr>
  </w:style>
  <w:style w:type="character" w:customStyle="1" w:styleId="a6">
    <w:name w:val="Абзац списка Знак"/>
    <w:aliases w:val="Bullets Знак,References Знак,List Paragraph (numbered (a)) Знак,NUMBERED PARAGRAPH Знак,List Paragraph 1 Знак,List_Paragraph Знак,Multilevel para_II Знак,Akapit z listą BS Знак,IBL List Paragraph Знак,List Paragraph nowy Знак,b1 Знак"/>
    <w:link w:val="a5"/>
    <w:qFormat/>
    <w:locked/>
    <w:rsid w:val="00CE117F"/>
  </w:style>
  <w:style w:type="paragraph" w:customStyle="1" w:styleId="pj">
    <w:name w:val="pj"/>
    <w:basedOn w:val="a"/>
    <w:qFormat/>
    <w:rsid w:val="00CE117F"/>
    <w:pPr>
      <w:ind w:firstLine="400"/>
      <w:jc w:val="both"/>
    </w:pPr>
    <w:rPr>
      <w:color w:val="000000"/>
      <w:sz w:val="24"/>
      <w:szCs w:val="24"/>
    </w:rPr>
  </w:style>
  <w:style w:type="character" w:customStyle="1" w:styleId="10">
    <w:name w:val="Заголовок 1 Знак"/>
    <w:basedOn w:val="a0"/>
    <w:link w:val="1"/>
    <w:uiPriority w:val="9"/>
    <w:rsid w:val="00CE117F"/>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CE117F"/>
    <w:rPr>
      <w:rFonts w:asciiTheme="majorHAnsi" w:eastAsiaTheme="majorEastAsia" w:hAnsiTheme="majorHAnsi" w:cstheme="majorBidi"/>
      <w:b/>
      <w:bCs/>
      <w:color w:val="4F81BD" w:themeColor="accent1"/>
    </w:rPr>
  </w:style>
  <w:style w:type="paragraph" w:styleId="a7">
    <w:name w:val="Title"/>
    <w:basedOn w:val="a"/>
    <w:link w:val="a8"/>
    <w:qFormat/>
    <w:rsid w:val="00CE117F"/>
    <w:pPr>
      <w:jc w:val="center"/>
    </w:pPr>
    <w:rPr>
      <w:b/>
      <w:sz w:val="28"/>
      <w:lang w:val="x-none" w:eastAsia="x-none"/>
    </w:rPr>
  </w:style>
  <w:style w:type="character" w:customStyle="1" w:styleId="a8">
    <w:name w:val="Заголовок Знак"/>
    <w:basedOn w:val="a0"/>
    <w:link w:val="a7"/>
    <w:rsid w:val="00CE117F"/>
    <w:rPr>
      <w:rFonts w:ascii="Times New Roman" w:eastAsia="Times New Roman" w:hAnsi="Times New Roman" w:cs="Times New Roman"/>
      <w:b/>
      <w:sz w:val="28"/>
      <w:szCs w:val="20"/>
      <w:lang w:val="x-none" w:eastAsia="x-none"/>
    </w:rPr>
  </w:style>
  <w:style w:type="character" w:styleId="a9">
    <w:name w:val="Emphasis"/>
    <w:basedOn w:val="a0"/>
    <w:uiPriority w:val="20"/>
    <w:qFormat/>
    <w:rsid w:val="00CE117F"/>
    <w:rPr>
      <w:rFonts w:ascii="Times New Roman" w:eastAsia="Times New Roman" w:hAnsi="Times New Roman" w:cs="Times New Roman" w:hint="default"/>
      <w:i w:val="0"/>
      <w:iCs w:val="0"/>
    </w:rPr>
  </w:style>
  <w:style w:type="paragraph" w:styleId="aa">
    <w:name w:val="Normal (Web)"/>
    <w:aliases w:val="Обычный (веб) Знак3,Обычный (веб) Знак2 Знак,Обычный (веб) Знак1 Знак Знак,Обычный (веб) Знак Знак Знак Знак,Обычный (веб) Знак2 Знак Знак Знак Знак,Обычный (веб) Знак1 Знак Знак Знак Знак1 Знак,Обычный (веб) Знак2"/>
    <w:basedOn w:val="a"/>
    <w:link w:val="ab"/>
    <w:uiPriority w:val="99"/>
    <w:unhideWhenUsed/>
    <w:qFormat/>
    <w:rsid w:val="00CE117F"/>
    <w:pPr>
      <w:spacing w:before="100" w:beforeAutospacing="1" w:after="100" w:afterAutospacing="1"/>
    </w:pPr>
    <w:rPr>
      <w:sz w:val="24"/>
      <w:szCs w:val="24"/>
    </w:rPr>
  </w:style>
  <w:style w:type="character" w:customStyle="1" w:styleId="ab">
    <w:name w:val="Обычный (веб) Знак"/>
    <w:aliases w:val="Обычный (веб) Знак3 Знак,Обычный (веб) Знак2 Знак Знак,Обычный (веб) Знак1 Знак Знак Знак,Обычный (веб) Знак Знак Знак Знак Знак,Обычный (веб) Знак2 Знак Знак Знак Знак Знак,Обычный (веб) Знак1 Знак Знак Знак Знак1 Знак Знак"/>
    <w:link w:val="aa"/>
    <w:uiPriority w:val="99"/>
    <w:locked/>
    <w:rsid w:val="00CE117F"/>
    <w:rPr>
      <w:rFonts w:ascii="Times New Roman" w:eastAsia="Times New Roman" w:hAnsi="Times New Roman" w:cs="Times New Roman"/>
      <w:sz w:val="24"/>
      <w:szCs w:val="24"/>
    </w:rPr>
  </w:style>
  <w:style w:type="paragraph" w:styleId="ac">
    <w:name w:val="Balloon Text"/>
    <w:basedOn w:val="a"/>
    <w:link w:val="ad"/>
    <w:uiPriority w:val="99"/>
    <w:semiHidden/>
    <w:unhideWhenUsed/>
    <w:rsid w:val="00D37F94"/>
    <w:rPr>
      <w:rFonts w:ascii="Segoe UI" w:hAnsi="Segoe UI" w:cs="Segoe UI"/>
      <w:sz w:val="18"/>
      <w:szCs w:val="18"/>
    </w:rPr>
  </w:style>
  <w:style w:type="character" w:customStyle="1" w:styleId="ad">
    <w:name w:val="Текст выноски Знак"/>
    <w:basedOn w:val="a0"/>
    <w:link w:val="ac"/>
    <w:uiPriority w:val="99"/>
    <w:semiHidden/>
    <w:rsid w:val="00D37F9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3848</TotalTime>
  <Pages>1</Pages>
  <Words>157</Words>
  <Characters>897</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Жапакова Мадира  Темирбековна</dc:creator>
  <cp:keywords/>
  <dc:description/>
  <cp:lastModifiedBy>Жапакова Мадира  Темирбековна</cp:lastModifiedBy>
  <cp:revision>6</cp:revision>
  <cp:lastPrinted>2025-07-24T13:04:00Z</cp:lastPrinted>
  <dcterms:created xsi:type="dcterms:W3CDTF">2025-07-24T12:48:00Z</dcterms:created>
  <dcterms:modified xsi:type="dcterms:W3CDTF">2025-07-28T03:57:00Z</dcterms:modified>
</cp:coreProperties>
</file>